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3602" w:rsidRDefault="001509E6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highlight w:val="white"/>
        </w:rPr>
        <w:t>Penilaian</w:t>
      </w:r>
      <w:proofErr w:type="spellEnd"/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highlight w:val="white"/>
        </w:rPr>
        <w:t>Sumatif</w:t>
      </w:r>
      <w:proofErr w:type="spellEnd"/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highlight w:val="white"/>
        </w:rPr>
        <w:t>Sharing the Planet</w:t>
      </w:r>
    </w:p>
    <w:p w:rsidR="003A3602" w:rsidRDefault="003A3602">
      <w:bookmarkStart w:id="0" w:name="_GoBack"/>
      <w:bookmarkEnd w:id="0"/>
    </w:p>
    <w:p w:rsidR="003A3602" w:rsidRDefault="001509E6"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Strategi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penilaian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  <w:t xml:space="preserve">: </w:t>
      </w:r>
      <w:r>
        <w:rPr>
          <w:rFonts w:ascii="Times New Roman" w:eastAsia="Times New Roman" w:hAnsi="Times New Roman" w:cs="Times New Roman"/>
          <w:b/>
          <w:i/>
          <w:highlight w:val="white"/>
        </w:rPr>
        <w:t>performance assessment</w:t>
      </w:r>
    </w:p>
    <w:p w:rsidR="003A3602" w:rsidRDefault="001509E6"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Alat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penilaian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penilaian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rubrik</w:t>
      </w:r>
      <w:proofErr w:type="spellEnd"/>
    </w:p>
    <w:p w:rsidR="003A3602" w:rsidRDefault="001509E6"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Tugas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penilaian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siswa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membaca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naskah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pidatonya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sendiri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tentang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ekosistem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atau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keanekaragaman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hayati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)</w:t>
      </w:r>
    </w:p>
    <w:p w:rsidR="003A3602" w:rsidRDefault="001509E6">
      <w:r>
        <w:t xml:space="preserve"> </w:t>
      </w:r>
    </w:p>
    <w:tbl>
      <w:tblPr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935"/>
        <w:gridCol w:w="2085"/>
        <w:gridCol w:w="2130"/>
        <w:gridCol w:w="2010"/>
      </w:tblGrid>
      <w:tr w:rsidR="003A3602">
        <w:tc>
          <w:tcPr>
            <w:tcW w:w="16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r>
              <w:t xml:space="preserve"> </w:t>
            </w:r>
          </w:p>
        </w:tc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Pr>
              <w:jc w:val="center"/>
            </w:pPr>
            <w:proofErr w:type="spellStart"/>
            <w:r>
              <w:rPr>
                <w:b/>
              </w:rPr>
              <w:t>Kurang</w:t>
            </w:r>
            <w:proofErr w:type="spellEnd"/>
          </w:p>
        </w:tc>
        <w:tc>
          <w:tcPr>
            <w:tcW w:w="20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Pr>
              <w:jc w:val="center"/>
            </w:pPr>
            <w:proofErr w:type="spellStart"/>
            <w:r>
              <w:rPr>
                <w:b/>
              </w:rPr>
              <w:t>Cukup</w:t>
            </w:r>
            <w:proofErr w:type="spellEnd"/>
          </w:p>
        </w:tc>
        <w:tc>
          <w:tcPr>
            <w:tcW w:w="21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Pr>
              <w:jc w:val="center"/>
            </w:pPr>
            <w:proofErr w:type="spellStart"/>
            <w:r>
              <w:rPr>
                <w:b/>
              </w:rPr>
              <w:t>Bagus</w:t>
            </w:r>
            <w:proofErr w:type="spellEnd"/>
          </w:p>
        </w:tc>
        <w:tc>
          <w:tcPr>
            <w:tcW w:w="20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Pr>
              <w:jc w:val="center"/>
            </w:pPr>
            <w:proofErr w:type="spellStart"/>
            <w:r>
              <w:rPr>
                <w:b/>
              </w:rPr>
              <w:t>Sangat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bagus</w:t>
            </w:r>
            <w:proofErr w:type="spellEnd"/>
          </w:p>
        </w:tc>
      </w:tr>
      <w:tr w:rsidR="0053239B" w:rsidTr="0053239B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>
            <w:proofErr w:type="spellStart"/>
            <w:r>
              <w:rPr>
                <w:b/>
              </w:rPr>
              <w:t>Organisasi</w:t>
            </w:r>
            <w:proofErr w:type="spellEnd"/>
          </w:p>
        </w:tc>
        <w:tc>
          <w:tcPr>
            <w:tcW w:w="81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>
            <w:r>
              <w:t xml:space="preserve"> </w:t>
            </w:r>
          </w:p>
        </w:tc>
      </w:tr>
      <w:tr w:rsidR="003A360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rPr>
                <w:b/>
              </w:rPr>
              <w:t>Pembukaan</w:t>
            </w:r>
            <w:proofErr w:type="spellEnd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Pr="0053239B" w:rsidRDefault="001509E6">
            <w:pPr>
              <w:rPr>
                <w:color w:val="000000" w:themeColor="text1"/>
              </w:rPr>
            </w:pPr>
            <w:proofErr w:type="spellStart"/>
            <w:r w:rsidRPr="0053239B">
              <w:rPr>
                <w:color w:val="000000" w:themeColor="text1"/>
              </w:rPr>
              <w:t>Tidak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ada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pembukaan</w:t>
            </w:r>
            <w:proofErr w:type="spellEnd"/>
            <w:r w:rsidRPr="0053239B">
              <w:rPr>
                <w:color w:val="000000" w:themeColor="text1"/>
              </w:rPr>
              <w:t xml:space="preserve"> yang </w:t>
            </w:r>
            <w:proofErr w:type="spellStart"/>
            <w:r w:rsidRPr="0053239B">
              <w:rPr>
                <w:color w:val="000000" w:themeColor="text1"/>
              </w:rPr>
              <w:t>jelas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sehingga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pendengar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tidak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yakin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apa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topik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pidato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tersebut</w:t>
            </w:r>
            <w:proofErr w:type="spellEnd"/>
            <w:r w:rsidRPr="0053239B">
              <w:rPr>
                <w:color w:val="000000" w:themeColor="text1"/>
              </w:rPr>
              <w:t xml:space="preserve">. </w:t>
            </w:r>
            <w:proofErr w:type="spellStart"/>
            <w:r w:rsidRPr="0053239B">
              <w:rPr>
                <w:color w:val="000000" w:themeColor="text1"/>
              </w:rPr>
              <w:t>Pendengar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sulit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menebak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atau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mengikuti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isi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pidato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selanjutnya</w:t>
            </w:r>
            <w:proofErr w:type="spellEnd"/>
            <w:r w:rsidRPr="0053239B">
              <w:rPr>
                <w:color w:val="000000" w:themeColor="text1"/>
              </w:rPr>
              <w:t xml:space="preserve">.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Pr="0053239B" w:rsidRDefault="001509E6">
            <w:pPr>
              <w:rPr>
                <w:color w:val="000000" w:themeColor="text1"/>
              </w:rPr>
            </w:pPr>
            <w:proofErr w:type="spellStart"/>
            <w:r w:rsidRPr="0053239B">
              <w:rPr>
                <w:color w:val="000000" w:themeColor="text1"/>
              </w:rPr>
              <w:t>Pembukaan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hanya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mengorientasikan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pendengar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pada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tema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tanpa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tahu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tujuan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dari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pidato</w:t>
            </w:r>
            <w:proofErr w:type="spellEnd"/>
            <w:r w:rsidRPr="0053239B">
              <w:rPr>
                <w:color w:val="000000" w:themeColor="text1"/>
              </w:rPr>
              <w:t xml:space="preserve">. </w:t>
            </w:r>
            <w:proofErr w:type="spellStart"/>
            <w:r w:rsidRPr="0053239B">
              <w:rPr>
                <w:color w:val="000000" w:themeColor="text1"/>
              </w:rPr>
              <w:t>Pendengar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masih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kurang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yakin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untuk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mengikutinya</w:t>
            </w:r>
            <w:proofErr w:type="spellEnd"/>
            <w:r w:rsidRPr="0053239B">
              <w:rPr>
                <w:color w:val="000000" w:themeColor="text1"/>
              </w:rPr>
              <w:t>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Pr="0053239B" w:rsidRDefault="001509E6">
            <w:pPr>
              <w:rPr>
                <w:color w:val="000000" w:themeColor="text1"/>
              </w:rPr>
            </w:pPr>
            <w:proofErr w:type="spellStart"/>
            <w:r w:rsidRPr="0053239B">
              <w:rPr>
                <w:color w:val="000000" w:themeColor="text1"/>
              </w:rPr>
              <w:t>Pembukaan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jelas</w:t>
            </w:r>
            <w:proofErr w:type="spellEnd"/>
            <w:r w:rsidRPr="0053239B">
              <w:rPr>
                <w:color w:val="000000" w:themeColor="text1"/>
              </w:rPr>
              <w:t xml:space="preserve">, yang </w:t>
            </w:r>
            <w:proofErr w:type="spellStart"/>
            <w:r w:rsidRPr="0053239B">
              <w:rPr>
                <w:color w:val="000000" w:themeColor="text1"/>
              </w:rPr>
              <w:t>mengarahkan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53239B">
              <w:rPr>
                <w:color w:val="000000" w:themeColor="text1"/>
              </w:rPr>
              <w:t>pendengar</w:t>
            </w:r>
            <w:proofErr w:type="spellEnd"/>
            <w:r w:rsidRPr="0053239B">
              <w:rPr>
                <w:color w:val="000000" w:themeColor="text1"/>
              </w:rPr>
              <w:t xml:space="preserve">  </w:t>
            </w:r>
            <w:proofErr w:type="spellStart"/>
            <w:r w:rsidRPr="0053239B">
              <w:rPr>
                <w:color w:val="000000" w:themeColor="text1"/>
              </w:rPr>
              <w:t>pada</w:t>
            </w:r>
            <w:proofErr w:type="spellEnd"/>
            <w:proofErr w:type="gram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tema</w:t>
            </w:r>
            <w:proofErr w:type="spellEnd"/>
            <w:r w:rsidRPr="0053239B">
              <w:rPr>
                <w:color w:val="000000" w:themeColor="text1"/>
              </w:rPr>
              <w:t xml:space="preserve"> (yang </w:t>
            </w:r>
            <w:proofErr w:type="spellStart"/>
            <w:r w:rsidRPr="0053239B">
              <w:rPr>
                <w:color w:val="000000" w:themeColor="text1"/>
              </w:rPr>
              <w:t>cukup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menarik</w:t>
            </w:r>
            <w:proofErr w:type="spellEnd"/>
            <w:r w:rsidRPr="0053239B">
              <w:rPr>
                <w:color w:val="000000" w:themeColor="text1"/>
              </w:rPr>
              <w:t xml:space="preserve">) </w:t>
            </w:r>
            <w:proofErr w:type="spellStart"/>
            <w:r w:rsidRPr="0053239B">
              <w:rPr>
                <w:color w:val="000000" w:themeColor="text1"/>
              </w:rPr>
              <w:t>dan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tujuan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pidato</w:t>
            </w:r>
            <w:proofErr w:type="spellEnd"/>
            <w:r w:rsidRPr="0053239B">
              <w:rPr>
                <w:color w:val="000000" w:themeColor="text1"/>
              </w:rPr>
              <w:t xml:space="preserve">. </w:t>
            </w:r>
            <w:proofErr w:type="spellStart"/>
            <w:r w:rsidRPr="0053239B">
              <w:rPr>
                <w:color w:val="000000" w:themeColor="text1"/>
              </w:rPr>
              <w:t>Pendengar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tertarik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untuk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mengikutinya</w:t>
            </w:r>
            <w:proofErr w:type="spellEnd"/>
            <w:r w:rsidRPr="0053239B">
              <w:rPr>
                <w:color w:val="000000" w:themeColor="text1"/>
              </w:rPr>
              <w:t>.</w:t>
            </w:r>
          </w:p>
          <w:p w:rsidR="003A3602" w:rsidRPr="0053239B" w:rsidRDefault="003A3602">
            <w:pPr>
              <w:rPr>
                <w:color w:val="000000" w:themeColor="text1"/>
              </w:rPr>
            </w:pPr>
          </w:p>
          <w:p w:rsidR="003A3602" w:rsidRPr="0053239B" w:rsidRDefault="003A3602">
            <w:pPr>
              <w:rPr>
                <w:color w:val="000000" w:themeColor="text1"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Pr="0053239B" w:rsidRDefault="001509E6">
            <w:pPr>
              <w:rPr>
                <w:color w:val="000000" w:themeColor="text1"/>
              </w:rPr>
            </w:pPr>
            <w:proofErr w:type="spellStart"/>
            <w:r w:rsidRPr="0053239B">
              <w:rPr>
                <w:color w:val="000000" w:themeColor="text1"/>
              </w:rPr>
              <w:t>Pembukaan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je</w:t>
            </w:r>
            <w:r w:rsidR="0053239B">
              <w:rPr>
                <w:color w:val="000000" w:themeColor="text1"/>
              </w:rPr>
              <w:t>las</w:t>
            </w:r>
            <w:proofErr w:type="spellEnd"/>
            <w:r w:rsidR="0053239B">
              <w:rPr>
                <w:color w:val="000000" w:themeColor="text1"/>
              </w:rPr>
              <w:t xml:space="preserve">, yang </w:t>
            </w:r>
            <w:proofErr w:type="spellStart"/>
            <w:r w:rsidR="0053239B">
              <w:rPr>
                <w:color w:val="000000" w:themeColor="text1"/>
              </w:rPr>
              <w:t>mengarahkan</w:t>
            </w:r>
            <w:proofErr w:type="spellEnd"/>
            <w:r w:rsidR="0053239B">
              <w:rPr>
                <w:color w:val="000000" w:themeColor="text1"/>
              </w:rPr>
              <w:t xml:space="preserve"> </w:t>
            </w:r>
            <w:proofErr w:type="spellStart"/>
            <w:r w:rsidR="0053239B">
              <w:rPr>
                <w:color w:val="000000" w:themeColor="text1"/>
              </w:rPr>
              <w:t>pendengar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pada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53239B">
              <w:rPr>
                <w:color w:val="000000" w:themeColor="text1"/>
              </w:rPr>
              <w:t>topik</w:t>
            </w:r>
            <w:proofErr w:type="spellEnd"/>
            <w:r w:rsidRPr="0053239B">
              <w:rPr>
                <w:color w:val="000000" w:themeColor="text1"/>
              </w:rPr>
              <w:t xml:space="preserve">  (</w:t>
            </w:r>
            <w:proofErr w:type="gramEnd"/>
            <w:r w:rsidRPr="0053239B">
              <w:rPr>
                <w:color w:val="000000" w:themeColor="text1"/>
              </w:rPr>
              <w:t xml:space="preserve">yang </w:t>
            </w:r>
            <w:proofErr w:type="spellStart"/>
            <w:r w:rsidRPr="0053239B">
              <w:rPr>
                <w:color w:val="000000" w:themeColor="text1"/>
              </w:rPr>
              <w:t>menarik</w:t>
            </w:r>
            <w:proofErr w:type="spellEnd"/>
            <w:r w:rsidRPr="0053239B">
              <w:rPr>
                <w:color w:val="000000" w:themeColor="text1"/>
              </w:rPr>
              <w:t xml:space="preserve">) </w:t>
            </w:r>
            <w:proofErr w:type="spellStart"/>
            <w:r w:rsidRPr="0053239B">
              <w:rPr>
                <w:color w:val="000000" w:themeColor="text1"/>
              </w:rPr>
              <w:t>dan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tujuan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pidato</w:t>
            </w:r>
            <w:proofErr w:type="spellEnd"/>
            <w:r w:rsidRPr="0053239B">
              <w:rPr>
                <w:color w:val="000000" w:themeColor="text1"/>
              </w:rPr>
              <w:t xml:space="preserve">. </w:t>
            </w:r>
            <w:proofErr w:type="spellStart"/>
            <w:r w:rsidRPr="0053239B">
              <w:rPr>
                <w:color w:val="000000" w:themeColor="text1"/>
              </w:rPr>
              <w:t>Pendengar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yakin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untuk</w:t>
            </w:r>
            <w:proofErr w:type="spellEnd"/>
            <w:r w:rsidRPr="0053239B">
              <w:rPr>
                <w:color w:val="000000" w:themeColor="text1"/>
              </w:rPr>
              <w:t xml:space="preserve"> </w:t>
            </w:r>
            <w:proofErr w:type="spellStart"/>
            <w:r w:rsidRPr="0053239B">
              <w:rPr>
                <w:color w:val="000000" w:themeColor="text1"/>
              </w:rPr>
              <w:t>mengikutinya</w:t>
            </w:r>
            <w:proofErr w:type="spellEnd"/>
            <w:r w:rsidRPr="0053239B">
              <w:rPr>
                <w:color w:val="000000" w:themeColor="text1"/>
              </w:rPr>
              <w:t>.</w:t>
            </w:r>
          </w:p>
          <w:p w:rsidR="003A3602" w:rsidRPr="0053239B" w:rsidRDefault="003A3602">
            <w:pPr>
              <w:rPr>
                <w:color w:val="000000" w:themeColor="text1"/>
              </w:rPr>
            </w:pPr>
          </w:p>
          <w:p w:rsidR="003A3602" w:rsidRPr="0053239B" w:rsidRDefault="003A3602">
            <w:pPr>
              <w:rPr>
                <w:color w:val="000000" w:themeColor="text1"/>
              </w:rPr>
            </w:pPr>
          </w:p>
        </w:tc>
      </w:tr>
      <w:tr w:rsidR="003A360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r>
              <w:rPr>
                <w:b/>
              </w:rPr>
              <w:t>Isi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dukungan</w:t>
            </w:r>
            <w:proofErr w:type="spellEnd"/>
          </w:p>
          <w:p w:rsidR="003A3602" w:rsidRDefault="001509E6">
            <w:proofErr w:type="spellStart"/>
            <w:proofErr w:type="gramStart"/>
            <w:r>
              <w:t>atau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terpercaya</w:t>
            </w:r>
            <w:proofErr w:type="spellEnd"/>
            <w:r>
              <w:t>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  <w:p w:rsidR="003A3602" w:rsidRDefault="001509E6"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kejelasan</w:t>
            </w:r>
            <w:proofErr w:type="spellEnd"/>
          </w:p>
          <w:p w:rsidR="003A3602" w:rsidRDefault="001509E6">
            <w:proofErr w:type="spellStart"/>
            <w:proofErr w:type="gramStart"/>
            <w:r>
              <w:t>karena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kurangnya</w:t>
            </w:r>
            <w:proofErr w:type="spellEnd"/>
            <w:r>
              <w:t xml:space="preserve"> </w:t>
            </w:r>
            <w:proofErr w:type="spellStart"/>
            <w:r>
              <w:t>dukungan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terpercaya</w:t>
            </w:r>
            <w:proofErr w:type="spellEnd"/>
            <w:r>
              <w:t>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disertai</w:t>
            </w:r>
            <w:proofErr w:type="spellEnd"/>
          </w:p>
          <w:p w:rsidR="003A3602" w:rsidRDefault="001509E6">
            <w:proofErr w:type="spellStart"/>
            <w:proofErr w:type="gramStart"/>
            <w:r>
              <w:t>dukungan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terpercaya</w:t>
            </w:r>
            <w:proofErr w:type="spellEnd"/>
            <w:r>
              <w:t>.</w:t>
            </w:r>
          </w:p>
          <w:p w:rsidR="003A3602" w:rsidRDefault="001509E6">
            <w:r>
              <w:t xml:space="preserve"> 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yang </w:t>
            </w:r>
            <w:proofErr w:type="spellStart"/>
            <w:r>
              <w:t>didukung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terpercaya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>.</w:t>
            </w:r>
          </w:p>
          <w:p w:rsidR="003A3602" w:rsidRDefault="001509E6">
            <w:r>
              <w:t xml:space="preserve"> </w:t>
            </w:r>
          </w:p>
        </w:tc>
      </w:tr>
      <w:tr w:rsidR="003A360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rPr>
                <w:b/>
              </w:rPr>
              <w:t>Penutup</w:t>
            </w:r>
            <w:proofErr w:type="spellEnd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 xml:space="preserve">, </w:t>
            </w:r>
            <w:proofErr w:type="spellStart"/>
            <w:r>
              <w:t>pidato</w:t>
            </w:r>
            <w:proofErr w:type="spellEnd"/>
            <w:r>
              <w:t xml:space="preserve"> </w:t>
            </w:r>
            <w:proofErr w:type="spellStart"/>
            <w:r>
              <w:t>sepertinya</w:t>
            </w:r>
            <w:proofErr w:type="spellEnd"/>
            <w:r>
              <w:t xml:space="preserve"> </w:t>
            </w:r>
            <w:proofErr w:type="spellStart"/>
            <w:r>
              <w:t>berhenti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kejelasan</w:t>
            </w:r>
            <w:proofErr w:type="spellEnd"/>
            <w:r>
              <w:t>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r>
              <w:t xml:space="preserve">Ada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>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. </w:t>
            </w:r>
            <w:proofErr w:type="spellStart"/>
            <w:r>
              <w:t>Pembicara</w:t>
            </w:r>
            <w:proofErr w:type="spellEnd"/>
            <w:r>
              <w:t xml:space="preserve">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pemirsa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meyakini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>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utama.Pembicara</w:t>
            </w:r>
            <w:proofErr w:type="spellEnd"/>
            <w:r>
              <w:t xml:space="preserve"> </w:t>
            </w:r>
            <w:proofErr w:type="spellStart"/>
            <w:r>
              <w:t>mengajak</w:t>
            </w:r>
            <w:proofErr w:type="spellEnd"/>
            <w:r>
              <w:t xml:space="preserve"> </w:t>
            </w:r>
            <w:proofErr w:type="spellStart"/>
            <w:r>
              <w:t>pemirsa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meyakini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bertindak</w:t>
            </w:r>
            <w:proofErr w:type="spellEnd"/>
            <w:r>
              <w:t>.</w:t>
            </w:r>
          </w:p>
        </w:tc>
      </w:tr>
      <w:tr w:rsidR="0053239B" w:rsidTr="0053239B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>
            <w:proofErr w:type="spellStart"/>
            <w:r>
              <w:rPr>
                <w:b/>
              </w:rPr>
              <w:t>Koherensi</w:t>
            </w:r>
            <w:proofErr w:type="spellEnd"/>
          </w:p>
        </w:tc>
        <w:tc>
          <w:tcPr>
            <w:tcW w:w="81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/>
        </w:tc>
      </w:tr>
      <w:tr w:rsidR="003A360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rPr>
                <w:b/>
              </w:rPr>
              <w:lastRenderedPageBreak/>
              <w:t>Logis</w:t>
            </w:r>
            <w:proofErr w:type="spellEnd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menghubungkan</w:t>
            </w:r>
            <w:proofErr w:type="spellEnd"/>
            <w:r>
              <w:t xml:space="preserve"> ide-ide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sedikit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>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Menghubungkan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ide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menciptakan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>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Menghubungkan</w:t>
            </w:r>
            <w:proofErr w:type="spellEnd"/>
            <w:r>
              <w:t xml:space="preserve"> </w:t>
            </w:r>
            <w:proofErr w:type="spellStart"/>
            <w:r>
              <w:t>hampir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ide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>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Menghubungkan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ide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yang </w:t>
            </w:r>
            <w:proofErr w:type="spellStart"/>
            <w:r>
              <w:t>menarik</w:t>
            </w:r>
            <w:proofErr w:type="spellEnd"/>
            <w:r>
              <w:t>.</w:t>
            </w:r>
          </w:p>
        </w:tc>
      </w:tr>
      <w:tr w:rsidR="0053239B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 w:rsidP="0053239B">
            <w:r>
              <w:rPr>
                <w:b/>
              </w:rPr>
              <w:t xml:space="preserve">Kata </w:t>
            </w:r>
            <w:proofErr w:type="spellStart"/>
            <w:r>
              <w:rPr>
                <w:b/>
              </w:rPr>
              <w:t>penghubung</w:t>
            </w:r>
            <w:proofErr w:type="spellEnd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 w:rsidP="0053239B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kata-kata </w:t>
            </w:r>
            <w:proofErr w:type="spellStart"/>
            <w:r>
              <w:t>dan</w:t>
            </w:r>
            <w:proofErr w:type="spellEnd"/>
            <w:r>
              <w:t xml:space="preserve">/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frase</w:t>
            </w:r>
            <w:proofErr w:type="spellEnd"/>
            <w:r>
              <w:t xml:space="preserve"> yang </w:t>
            </w:r>
            <w:proofErr w:type="spellStart"/>
            <w:r>
              <w:t>menghubungkan</w:t>
            </w:r>
            <w:proofErr w:type="spellEnd"/>
            <w:r>
              <w:t xml:space="preserve"> ide-ide,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penanda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kata </w:t>
            </w:r>
            <w:proofErr w:type="spellStart"/>
            <w:r>
              <w:t>penghubung</w:t>
            </w:r>
            <w:proofErr w:type="spellEnd"/>
            <w:r>
              <w:t>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 w:rsidP="0053239B"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>/</w:t>
            </w:r>
            <w:proofErr w:type="spellStart"/>
            <w:r>
              <w:t>dua</w:t>
            </w:r>
            <w:proofErr w:type="spellEnd"/>
            <w:r>
              <w:t xml:space="preserve"> kata-kata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frase</w:t>
            </w:r>
            <w:proofErr w:type="spellEnd"/>
            <w:r>
              <w:t xml:space="preserve"> yang </w:t>
            </w:r>
            <w:proofErr w:type="spellStart"/>
            <w:r>
              <w:t>menghubungkan</w:t>
            </w:r>
            <w:proofErr w:type="spellEnd"/>
            <w:r>
              <w:t xml:space="preserve"> ide-ide,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penanda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kata </w:t>
            </w:r>
            <w:proofErr w:type="spellStart"/>
            <w:r>
              <w:t>penghubung</w:t>
            </w:r>
            <w:proofErr w:type="spellEnd"/>
            <w:r>
              <w:t>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 w:rsidP="0053239B">
            <w:proofErr w:type="spellStart"/>
            <w:r>
              <w:t>Menggunakan</w:t>
            </w:r>
            <w:proofErr w:type="spellEnd"/>
            <w:r>
              <w:t xml:space="preserve"> kata-kata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frase</w:t>
            </w:r>
            <w:proofErr w:type="spellEnd"/>
            <w:r>
              <w:t xml:space="preserve"> yang </w:t>
            </w:r>
            <w:proofErr w:type="spellStart"/>
            <w:r>
              <w:t>menghubungkan</w:t>
            </w:r>
            <w:proofErr w:type="spellEnd"/>
            <w:r>
              <w:t xml:space="preserve"> ide-ide,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penanda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kata </w:t>
            </w:r>
            <w:proofErr w:type="spellStart"/>
            <w:r>
              <w:t>penghubung</w:t>
            </w:r>
            <w:proofErr w:type="spellEnd"/>
            <w:r>
              <w:t xml:space="preserve">,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konsisten</w:t>
            </w:r>
            <w:proofErr w:type="spellEnd"/>
            <w:r>
              <w:t>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 w:rsidP="0053239B"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konsisten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kata-kata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frase</w:t>
            </w:r>
            <w:proofErr w:type="spellEnd"/>
            <w:r>
              <w:t xml:space="preserve"> yang </w:t>
            </w:r>
            <w:proofErr w:type="spellStart"/>
            <w:r>
              <w:t>menghubungkan</w:t>
            </w:r>
            <w:proofErr w:type="spellEnd"/>
            <w:r>
              <w:t xml:space="preserve"> ide-ide,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penanda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kata </w:t>
            </w:r>
            <w:proofErr w:type="spellStart"/>
            <w:r>
              <w:t>penghubung</w:t>
            </w:r>
            <w:proofErr w:type="spellEnd"/>
            <w:r>
              <w:t>.</w:t>
            </w:r>
          </w:p>
        </w:tc>
      </w:tr>
      <w:tr w:rsidR="003A360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rPr>
                <w:b/>
              </w:rPr>
              <w:t>Fokus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topik</w:t>
            </w:r>
            <w:proofErr w:type="spellEnd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Menyimpang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berfokus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penyimpangan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>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Berfokus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>/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penyimpangan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>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Berfokus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</w:t>
            </w:r>
            <w:proofErr w:type="spellStart"/>
            <w:r>
              <w:t>berpusat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</w:p>
        </w:tc>
      </w:tr>
      <w:tr w:rsidR="0053239B" w:rsidTr="0053239B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Penyampaian</w:t>
            </w:r>
            <w:proofErr w:type="spellEnd"/>
          </w:p>
        </w:tc>
        <w:tc>
          <w:tcPr>
            <w:tcW w:w="81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39B" w:rsidRDefault="0053239B">
            <w:r>
              <w:t xml:space="preserve"> </w:t>
            </w:r>
          </w:p>
          <w:p w:rsidR="0053239B" w:rsidRDefault="0053239B">
            <w:r>
              <w:t xml:space="preserve"> </w:t>
            </w:r>
          </w:p>
        </w:tc>
      </w:tr>
      <w:tr w:rsidR="003A360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rPr>
                <w:b/>
              </w:rPr>
              <w:t>Suara</w:t>
            </w:r>
            <w:proofErr w:type="spellEnd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Pembicara</w:t>
            </w:r>
            <w:proofErr w:type="spellEnd"/>
            <w:r>
              <w:t xml:space="preserve"> </w:t>
            </w:r>
            <w:proofErr w:type="spellStart"/>
            <w:r>
              <w:t>berbicara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intonasi</w:t>
            </w:r>
            <w:proofErr w:type="spellEnd"/>
            <w:r>
              <w:t xml:space="preserve"> yang </w:t>
            </w:r>
            <w:proofErr w:type="spellStart"/>
            <w:r>
              <w:t>monoton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yang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terkendali</w:t>
            </w:r>
            <w:proofErr w:type="spellEnd"/>
            <w:r>
              <w:t>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variasi</w:t>
            </w:r>
            <w:proofErr w:type="spellEnd"/>
            <w:r>
              <w:t xml:space="preserve"> </w:t>
            </w:r>
            <w:proofErr w:type="spellStart"/>
            <w:r>
              <w:t>intonasi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volume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>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variasi</w:t>
            </w:r>
            <w:proofErr w:type="spellEnd"/>
            <w:r>
              <w:t xml:space="preserve"> </w:t>
            </w:r>
            <w:proofErr w:type="spellStart"/>
            <w:r>
              <w:t>intonasi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volume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sebagian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. 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variasi</w:t>
            </w:r>
            <w:proofErr w:type="spellEnd"/>
            <w:r>
              <w:t xml:space="preserve"> </w:t>
            </w:r>
            <w:proofErr w:type="spellStart"/>
            <w:r>
              <w:t>intonasi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volume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. </w:t>
            </w:r>
          </w:p>
        </w:tc>
      </w:tr>
      <w:tr w:rsidR="003A3602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r>
              <w:rPr>
                <w:b/>
              </w:rPr>
              <w:t xml:space="preserve"> kata-kata ‘</w:t>
            </w:r>
            <w:proofErr w:type="spellStart"/>
            <w:r>
              <w:rPr>
                <w:b/>
              </w:rPr>
              <w:t>pengisi</w:t>
            </w:r>
            <w:proofErr w:type="spellEnd"/>
            <w:r>
              <w:rPr>
                <w:b/>
              </w:rPr>
              <w:t>’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kata </w:t>
            </w:r>
            <w:proofErr w:type="spellStart"/>
            <w:r>
              <w:t>pengisi</w:t>
            </w:r>
            <w:proofErr w:type="spellEnd"/>
            <w:r>
              <w:t xml:space="preserve"> ‘e </w:t>
            </w:r>
            <w:proofErr w:type="spellStart"/>
            <w:r>
              <w:lastRenderedPageBreak/>
              <w:t>atau</w:t>
            </w:r>
            <w:proofErr w:type="spellEnd"/>
            <w:r>
              <w:t xml:space="preserve"> </w:t>
            </w:r>
            <w:proofErr w:type="spellStart"/>
            <w:r>
              <w:t>uhm</w:t>
            </w:r>
            <w:proofErr w:type="spellEnd"/>
            <w:r>
              <w:t xml:space="preserve">’, </w:t>
            </w:r>
            <w:proofErr w:type="spellStart"/>
            <w:r>
              <w:t>berhenti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berhenti</w:t>
            </w:r>
            <w:proofErr w:type="spellEnd"/>
            <w:r>
              <w:t xml:space="preserve"> </w:t>
            </w:r>
            <w:proofErr w:type="spellStart"/>
            <w:r>
              <w:t>seolah-olah</w:t>
            </w:r>
            <w:proofErr w:type="spellEnd"/>
            <w:r>
              <w:t xml:space="preserve"> </w:t>
            </w:r>
            <w:proofErr w:type="spellStart"/>
            <w:r>
              <w:t>bingung</w:t>
            </w:r>
            <w:proofErr w:type="spellEnd"/>
            <w:r>
              <w:t>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lastRenderedPageBreak/>
              <w:t>Kaliimat-kalimat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pidato</w:t>
            </w:r>
            <w:proofErr w:type="spellEnd"/>
            <w:r>
              <w:t xml:space="preserve"> </w:t>
            </w:r>
            <w:proofErr w:type="spellStart"/>
            <w:r>
              <w:t>disampaikan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dengan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lancar</w:t>
            </w:r>
            <w:proofErr w:type="spellEnd"/>
            <w:r>
              <w:t xml:space="preserve">, </w:t>
            </w:r>
            <w:proofErr w:type="spellStart"/>
            <w:r>
              <w:t>kadang-kadang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kata </w:t>
            </w:r>
            <w:proofErr w:type="spellStart"/>
            <w:r>
              <w:t>pengisi</w:t>
            </w:r>
            <w:proofErr w:type="spellEnd"/>
            <w:r>
              <w:t xml:space="preserve"> ’e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uhm</w:t>
            </w:r>
            <w:proofErr w:type="spellEnd"/>
            <w:r>
              <w:t>’.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lastRenderedPageBreak/>
              <w:t>Kaliimat-kalimat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pidato</w:t>
            </w:r>
            <w:proofErr w:type="spellEnd"/>
            <w:r>
              <w:t xml:space="preserve"> </w:t>
            </w:r>
            <w:proofErr w:type="spellStart"/>
            <w:r>
              <w:t>disampaikan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dengan</w:t>
            </w:r>
            <w:proofErr w:type="spellEnd"/>
            <w:r>
              <w:t xml:space="preserve"> </w:t>
            </w:r>
            <w:proofErr w:type="spellStart"/>
            <w:r>
              <w:t>lancar</w:t>
            </w:r>
            <w:proofErr w:type="spellEnd"/>
            <w:r>
              <w:t xml:space="preserve">,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kali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kata </w:t>
            </w:r>
            <w:proofErr w:type="spellStart"/>
            <w:r>
              <w:t>pengisi</w:t>
            </w:r>
            <w:proofErr w:type="spellEnd"/>
            <w:r>
              <w:t xml:space="preserve"> ’e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uhm</w:t>
            </w:r>
            <w:proofErr w:type="spellEnd"/>
            <w:r>
              <w:t>’.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602" w:rsidRDefault="001509E6">
            <w:proofErr w:type="spellStart"/>
            <w:r>
              <w:lastRenderedPageBreak/>
              <w:t>Kaliimat-kalimat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pidato</w:t>
            </w:r>
            <w:proofErr w:type="spellEnd"/>
            <w:r>
              <w:t xml:space="preserve"> </w:t>
            </w:r>
            <w:proofErr w:type="spellStart"/>
            <w:r>
              <w:t>disampaikan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dengan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lancar</w:t>
            </w:r>
            <w:proofErr w:type="spellEnd"/>
            <w:r>
              <w:t xml:space="preserve">,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kata </w:t>
            </w:r>
            <w:proofErr w:type="spellStart"/>
            <w:r>
              <w:t>pengisi</w:t>
            </w:r>
            <w:proofErr w:type="spellEnd"/>
            <w:r>
              <w:t xml:space="preserve"> ’e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uhm</w:t>
            </w:r>
            <w:proofErr w:type="spellEnd"/>
            <w:r>
              <w:t>’.</w:t>
            </w:r>
          </w:p>
        </w:tc>
      </w:tr>
    </w:tbl>
    <w:p w:rsidR="003A3602" w:rsidRDefault="001509E6">
      <w:r>
        <w:lastRenderedPageBreak/>
        <w:t xml:space="preserve"> </w:t>
      </w:r>
    </w:p>
    <w:p w:rsidR="003A3602" w:rsidRDefault="003A3602"/>
    <w:sectPr w:rsidR="003A36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602"/>
    <w:rsid w:val="001509E6"/>
    <w:rsid w:val="00305436"/>
    <w:rsid w:val="003A3602"/>
    <w:rsid w:val="005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penilaian sumatif-pidato.docx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penilaian sumatif-pidato.docx</dc:title>
  <dc:creator>Teacher</dc:creator>
  <cp:lastModifiedBy>Student</cp:lastModifiedBy>
  <cp:revision>3</cp:revision>
  <dcterms:created xsi:type="dcterms:W3CDTF">2014-04-14T00:38:00Z</dcterms:created>
  <dcterms:modified xsi:type="dcterms:W3CDTF">2014-04-24T09:37:00Z</dcterms:modified>
</cp:coreProperties>
</file>