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Animal Shelter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Mrs. Leary’s class visited the animal shelter to see the animals that were available for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adoption. They counted 24 animals in all.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1/3 of the animals were dogs.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The rest were cats.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How many dogs were at the shelter?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How many cats were at the shelter?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Explain how you know your answers are correct.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Tadpoles and Frogs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Mrs. Puglisi’s third graders visited the park nature center to see the tadpoles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frogs. They counted 20 animals in the tank.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3/4 of the animals had already changed to frogs.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The rest were still tadpoles.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How many frogs were in the tank?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How many tadpoles were in the tank?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Explain how you know your answers are correct.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